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64" w:rsidRPr="009F62D3" w:rsidRDefault="00B74200">
      <w:pPr>
        <w:pStyle w:val="a3"/>
        <w:rPr>
          <w:rFonts w:ascii="Times New Roman" w:hAnsi="Times New Roman"/>
          <w:b/>
          <w:sz w:val="28"/>
        </w:rPr>
      </w:pPr>
      <w:proofErr w:type="gramStart"/>
      <w:r w:rsidRPr="009F62D3">
        <w:rPr>
          <w:rFonts w:ascii="Times New Roman" w:hAnsi="Times New Roman"/>
          <w:b/>
          <w:sz w:val="16"/>
        </w:rPr>
        <w:t>ФЕДЕРАЛЬНАЯ</w:t>
      </w:r>
      <w:proofErr w:type="gramEnd"/>
      <w:r w:rsidRPr="009F62D3">
        <w:rPr>
          <w:rFonts w:ascii="Times New Roman" w:hAnsi="Times New Roman"/>
          <w:b/>
          <w:sz w:val="16"/>
        </w:rPr>
        <w:t xml:space="preserve"> НАЛОГОВАЯ</w:t>
      </w:r>
      <w:r w:rsidRPr="009F62D3">
        <w:rPr>
          <w:rFonts w:ascii="Times New Roman" w:hAnsi="Times New Roman"/>
          <w:b/>
          <w:sz w:val="16"/>
        </w:rPr>
        <w:tab/>
      </w:r>
      <w:r w:rsidRPr="009F62D3">
        <w:rPr>
          <w:rFonts w:ascii="Times New Roman" w:hAnsi="Times New Roman"/>
          <w:b/>
          <w:sz w:val="16"/>
        </w:rPr>
        <w:tab/>
      </w:r>
      <w:r w:rsidRPr="009F62D3">
        <w:rPr>
          <w:rFonts w:ascii="Times New Roman" w:hAnsi="Times New Roman"/>
          <w:b/>
          <w:sz w:val="20"/>
        </w:rPr>
        <w:t xml:space="preserve">           ВНИМАНИЮ СРЕДСТВ МАССОВОЙ ИНФОРМАЦИИ</w:t>
      </w:r>
    </w:p>
    <w:p w:rsidR="003D6464" w:rsidRPr="009F62D3" w:rsidRDefault="00B74200">
      <w:pPr>
        <w:pStyle w:val="a3"/>
        <w:rPr>
          <w:rFonts w:ascii="Times New Roman" w:hAnsi="Times New Roman"/>
          <w:b/>
          <w:sz w:val="16"/>
        </w:rPr>
      </w:pPr>
      <w:r w:rsidRPr="009F62D3">
        <w:rPr>
          <w:rFonts w:ascii="Times New Roman" w:hAnsi="Times New Roman"/>
          <w:b/>
          <w:sz w:val="16"/>
        </w:rPr>
        <w:t>СЛУЖБА РОССИЙСКОЙ ФЕДЕРАЦИИ</w:t>
      </w:r>
    </w:p>
    <w:p w:rsidR="003D6464" w:rsidRPr="009F62D3" w:rsidRDefault="003D6464">
      <w:pPr>
        <w:tabs>
          <w:tab w:val="left" w:pos="2127"/>
        </w:tabs>
        <w:ind w:right="7654"/>
        <w:rPr>
          <w:rFonts w:ascii="Times New Roman" w:hAnsi="Times New Roman"/>
          <w:b/>
          <w:sz w:val="16"/>
        </w:rPr>
      </w:pPr>
    </w:p>
    <w:p w:rsidR="003D6464" w:rsidRPr="009F62D3" w:rsidRDefault="00B74200">
      <w:pPr>
        <w:pStyle w:val="43"/>
        <w:outlineLvl w:val="3"/>
        <w:rPr>
          <w:rFonts w:ascii="Times New Roman" w:hAnsi="Times New Roman"/>
          <w:b/>
          <w:sz w:val="16"/>
        </w:rPr>
      </w:pPr>
      <w:proofErr w:type="gramStart"/>
      <w:r w:rsidRPr="009F62D3">
        <w:rPr>
          <w:rFonts w:ascii="Times New Roman" w:hAnsi="Times New Roman"/>
          <w:b/>
          <w:sz w:val="16"/>
        </w:rPr>
        <w:t>МЕЖРАЙОННАЯ</w:t>
      </w:r>
      <w:proofErr w:type="gramEnd"/>
      <w:r w:rsidRPr="009F62D3">
        <w:rPr>
          <w:rFonts w:ascii="Times New Roman" w:hAnsi="Times New Roman"/>
          <w:b/>
          <w:sz w:val="16"/>
        </w:rPr>
        <w:t xml:space="preserve"> ИФНС РОССИИ № 8</w:t>
      </w:r>
    </w:p>
    <w:p w:rsidR="003D6464" w:rsidRPr="009F62D3" w:rsidRDefault="00B74200">
      <w:pPr>
        <w:pStyle w:val="43"/>
        <w:outlineLvl w:val="3"/>
        <w:rPr>
          <w:rFonts w:ascii="Times New Roman" w:hAnsi="Times New Roman"/>
          <w:b/>
          <w:sz w:val="16"/>
        </w:rPr>
      </w:pPr>
      <w:r w:rsidRPr="009F62D3">
        <w:rPr>
          <w:rFonts w:ascii="Times New Roman" w:hAnsi="Times New Roman"/>
          <w:b/>
          <w:sz w:val="16"/>
        </w:rPr>
        <w:t>ПО КРАСНОЯРСКОМУ КРАЮ</w:t>
      </w:r>
    </w:p>
    <w:p w:rsidR="003D6464" w:rsidRPr="009F62D3" w:rsidRDefault="003D6464">
      <w:pPr>
        <w:pStyle w:val="43"/>
        <w:outlineLvl w:val="3"/>
        <w:rPr>
          <w:rFonts w:ascii="Times New Roman" w:hAnsi="Times New Roman"/>
          <w:b/>
          <w:sz w:val="16"/>
        </w:rPr>
      </w:pPr>
    </w:p>
    <w:p w:rsidR="003D6464" w:rsidRPr="009F62D3" w:rsidRDefault="00B74200" w:rsidP="00C93D56">
      <w:pPr>
        <w:tabs>
          <w:tab w:val="left" w:pos="426"/>
        </w:tabs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>663604, г. Канск, ул. 40 лет Октября 60,</w:t>
      </w:r>
    </w:p>
    <w:p w:rsidR="003D6464" w:rsidRPr="009F62D3" w:rsidRDefault="00B74200">
      <w:pPr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>строение, 21</w:t>
      </w:r>
    </w:p>
    <w:p w:rsidR="003D6464" w:rsidRPr="009F62D3" w:rsidRDefault="00B74200">
      <w:pPr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 xml:space="preserve">тел. (39161) 3-92-43 </w:t>
      </w:r>
    </w:p>
    <w:p w:rsidR="003D6464" w:rsidRPr="009F62D3" w:rsidRDefault="00B74200">
      <w:pPr>
        <w:ind w:right="-99"/>
        <w:rPr>
          <w:rFonts w:ascii="Times New Roman" w:hAnsi="Times New Roman"/>
          <w:sz w:val="18"/>
        </w:rPr>
      </w:pPr>
      <w:r w:rsidRPr="009F62D3">
        <w:rPr>
          <w:rFonts w:ascii="Times New Roman" w:hAnsi="Times New Roman"/>
          <w:sz w:val="18"/>
          <w:lang w:val="en-US"/>
        </w:rPr>
        <w:t>E</w:t>
      </w:r>
      <w:r w:rsidRPr="009F62D3">
        <w:rPr>
          <w:rFonts w:ascii="Times New Roman" w:hAnsi="Times New Roman"/>
          <w:sz w:val="18"/>
        </w:rPr>
        <w:t>-</w:t>
      </w:r>
      <w:r w:rsidRPr="009F62D3">
        <w:rPr>
          <w:rFonts w:ascii="Times New Roman" w:hAnsi="Times New Roman"/>
          <w:sz w:val="18"/>
          <w:lang w:val="en-US"/>
        </w:rPr>
        <w:t>mail</w:t>
      </w:r>
      <w:r w:rsidRPr="009F62D3">
        <w:rPr>
          <w:rFonts w:ascii="Times New Roman" w:hAnsi="Times New Roman"/>
          <w:sz w:val="18"/>
        </w:rPr>
        <w:t xml:space="preserve">: </w:t>
      </w:r>
      <w:r w:rsidRPr="009F62D3">
        <w:rPr>
          <w:rFonts w:ascii="Times New Roman" w:hAnsi="Times New Roman"/>
          <w:sz w:val="18"/>
          <w:lang w:val="en-US"/>
        </w:rPr>
        <w:t>r</w:t>
      </w:r>
      <w:r w:rsidRPr="009F62D3">
        <w:rPr>
          <w:rFonts w:ascii="Times New Roman" w:hAnsi="Times New Roman"/>
          <w:sz w:val="18"/>
        </w:rPr>
        <w:t>2450@</w:t>
      </w:r>
      <w:r w:rsidR="0031371A" w:rsidRPr="009F62D3">
        <w:rPr>
          <w:rFonts w:ascii="Times New Roman" w:hAnsi="Times New Roman"/>
          <w:sz w:val="18"/>
          <w:lang w:val="en-US"/>
        </w:rPr>
        <w:t>tax</w:t>
      </w:r>
      <w:r w:rsidR="0031371A" w:rsidRPr="009F62D3">
        <w:rPr>
          <w:rFonts w:ascii="Times New Roman" w:hAnsi="Times New Roman"/>
          <w:sz w:val="18"/>
        </w:rPr>
        <w:t>.</w:t>
      </w:r>
      <w:proofErr w:type="spellStart"/>
      <w:r w:rsidRPr="009F62D3">
        <w:rPr>
          <w:rFonts w:ascii="Times New Roman" w:hAnsi="Times New Roman"/>
          <w:sz w:val="18"/>
          <w:lang w:val="en-US"/>
        </w:rPr>
        <w:t>g</w:t>
      </w:r>
      <w:r w:rsidR="0031371A" w:rsidRPr="009F62D3">
        <w:rPr>
          <w:rFonts w:ascii="Times New Roman" w:hAnsi="Times New Roman"/>
          <w:sz w:val="18"/>
          <w:lang w:val="en-US"/>
        </w:rPr>
        <w:t>ov</w:t>
      </w:r>
      <w:proofErr w:type="spellEnd"/>
      <w:r w:rsidRPr="009F62D3">
        <w:rPr>
          <w:rFonts w:ascii="Times New Roman" w:hAnsi="Times New Roman"/>
          <w:sz w:val="18"/>
        </w:rPr>
        <w:t>.</w:t>
      </w:r>
      <w:proofErr w:type="spellStart"/>
      <w:r w:rsidRPr="009F62D3">
        <w:rPr>
          <w:rFonts w:ascii="Times New Roman" w:hAnsi="Times New Roman"/>
          <w:sz w:val="18"/>
          <w:lang w:val="en-US"/>
        </w:rPr>
        <w:t>ru</w:t>
      </w:r>
      <w:proofErr w:type="spellEnd"/>
    </w:p>
    <w:p w:rsidR="003D6464" w:rsidRPr="009F62D3" w:rsidRDefault="003D6464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1"/>
        <w:gridCol w:w="50"/>
      </w:tblGrid>
      <w:tr w:rsidR="003D6464" w:rsidRPr="009F62D3">
        <w:trPr>
          <w:trHeight w:val="783"/>
        </w:trPr>
        <w:tc>
          <w:tcPr>
            <w:tcW w:w="1061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45C5" w:rsidRPr="00AE45C5" w:rsidRDefault="00E23108" w:rsidP="00A0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ИНФОРМАЦИОННОЕ СООБЩЕНИЕ. </w:t>
            </w:r>
            <w:r w:rsidR="00833271">
              <w:rPr>
                <w:rFonts w:ascii="Times New Roman" w:hAnsi="Times New Roman"/>
                <w:b/>
                <w:sz w:val="28"/>
              </w:rPr>
              <w:t>27.10</w:t>
            </w:r>
            <w:r w:rsidR="00CB573B">
              <w:rPr>
                <w:rFonts w:ascii="Times New Roman" w:hAnsi="Times New Roman"/>
                <w:b/>
                <w:sz w:val="28"/>
              </w:rPr>
              <w:t>.2025</w:t>
            </w:r>
            <w:r w:rsidR="00AE45C5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A01E49">
              <w:rPr>
                <w:rFonts w:ascii="Times New Roman" w:hAnsi="Times New Roman"/>
                <w:b/>
                <w:sz w:val="28"/>
              </w:rPr>
              <w:t>1 декабря срок уплаты имущественных налогов.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464" w:rsidRPr="009F62D3" w:rsidRDefault="003D6464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A01E49" w:rsidRDefault="00A01E49" w:rsidP="00A01E49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551EF">
        <w:rPr>
          <w:rFonts w:ascii="Times New Roman" w:hAnsi="Times New Roman"/>
          <w:sz w:val="28"/>
          <w:szCs w:val="28"/>
        </w:rPr>
        <w:t>Уплатить имущественные налоги за 2024 год необходимо не позднее 1 декабря 2025 года. К имущественным налогам относятся транспортный, земельный, а также налог на имущество физических лиц.</w:t>
      </w:r>
    </w:p>
    <w:p w:rsidR="00A01E49" w:rsidRDefault="00A01E49" w:rsidP="00A01E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551EF">
        <w:rPr>
          <w:rFonts w:ascii="Times New Roman" w:hAnsi="Times New Roman"/>
          <w:sz w:val="28"/>
          <w:szCs w:val="28"/>
        </w:rPr>
        <w:t>Налоги уплачиваются на основании уведомления, которое рассылается не позднее 30 дней до наступления срока уплаты. Уведомление включает сумму исчисленных налогов, сведения об объектах налогообложения, размер налоговых льгот, а также информацию, необходимую для перечисления налога в качестве Единого налогового платежа в бюджетную систему Российской Федерации.</w:t>
      </w:r>
    </w:p>
    <w:p w:rsidR="00A01E49" w:rsidRDefault="00A01E49" w:rsidP="00A01E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551EF">
        <w:rPr>
          <w:rFonts w:ascii="Times New Roman" w:hAnsi="Times New Roman"/>
          <w:sz w:val="28"/>
          <w:szCs w:val="28"/>
        </w:rPr>
        <w:t>Кроме имущественных налогов в уведомление включается информация по налогу на доходы физических лиц в отношении доходов, по которым он не был удержан, и налог с доходов в виде процентов по вкладам.</w:t>
      </w:r>
    </w:p>
    <w:p w:rsidR="00A01E49" w:rsidRDefault="00A01E49" w:rsidP="00A01E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551EF">
        <w:rPr>
          <w:rFonts w:ascii="Times New Roman" w:hAnsi="Times New Roman"/>
          <w:sz w:val="28"/>
          <w:szCs w:val="28"/>
        </w:rPr>
        <w:t>Уведомление направляется по почте заказным письмом или в электронной форме через:</w:t>
      </w:r>
      <w:proofErr w:type="gramStart"/>
      <w:r w:rsidRPr="00E551E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E551EF">
        <w:rPr>
          <w:rFonts w:ascii="Times New Roman" w:hAnsi="Times New Roman"/>
          <w:sz w:val="28"/>
          <w:szCs w:val="28"/>
        </w:rPr>
        <w:t>личный кабинет налогоплательщика для физических лиц на официальном сайте ФНС России;</w:t>
      </w:r>
      <w:r w:rsidRPr="00E551E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E551EF">
        <w:rPr>
          <w:rFonts w:ascii="Times New Roman" w:hAnsi="Times New Roman"/>
          <w:sz w:val="28"/>
          <w:szCs w:val="28"/>
        </w:rPr>
        <w:t>личный кабинет на едином портале государственных и муниципальных услуг (ЕПГУ).</w:t>
      </w:r>
    </w:p>
    <w:p w:rsidR="00A01E49" w:rsidRDefault="00A01E49" w:rsidP="00A01E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551EF">
        <w:rPr>
          <w:rFonts w:ascii="Times New Roman" w:hAnsi="Times New Roman"/>
          <w:sz w:val="28"/>
          <w:szCs w:val="28"/>
        </w:rPr>
        <w:t>Чтобы получать уведомления в электронном виде через ЕПГУ, необходимо направить соответствующее согласие. В таком случае уведомления не будут дублироваться заказными письмами по почте.</w:t>
      </w:r>
    </w:p>
    <w:p w:rsidR="00A01E49" w:rsidRDefault="00A01E49" w:rsidP="00A01E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551EF">
        <w:rPr>
          <w:rFonts w:ascii="Times New Roman" w:hAnsi="Times New Roman"/>
          <w:sz w:val="28"/>
          <w:szCs w:val="28"/>
        </w:rPr>
        <w:t xml:space="preserve">В случае направления уведомления по почте, оно считается полученным по истечении шести дней </w:t>
      </w:r>
      <w:proofErr w:type="gramStart"/>
      <w:r w:rsidRPr="00E551EF">
        <w:rPr>
          <w:rFonts w:ascii="Times New Roman" w:hAnsi="Times New Roman"/>
          <w:sz w:val="28"/>
          <w:szCs w:val="28"/>
        </w:rPr>
        <w:t>с даты отправки</w:t>
      </w:r>
      <w:proofErr w:type="gramEnd"/>
      <w:r w:rsidRPr="00E551EF">
        <w:rPr>
          <w:rFonts w:ascii="Times New Roman" w:hAnsi="Times New Roman"/>
          <w:sz w:val="28"/>
          <w:szCs w:val="28"/>
        </w:rPr>
        <w:t xml:space="preserve"> заказного письма.</w:t>
      </w:r>
    </w:p>
    <w:p w:rsidR="00A01E49" w:rsidRDefault="00A01E49" w:rsidP="00A01E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551EF">
        <w:rPr>
          <w:rFonts w:ascii="Times New Roman" w:hAnsi="Times New Roman"/>
          <w:sz w:val="28"/>
          <w:szCs w:val="28"/>
        </w:rPr>
        <w:t>Уведомление может не прийти в двух случаях:</w:t>
      </w:r>
      <w:r w:rsidRPr="00E551E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1EF">
        <w:rPr>
          <w:rFonts w:ascii="Times New Roman" w:hAnsi="Times New Roman"/>
          <w:sz w:val="28"/>
          <w:szCs w:val="28"/>
        </w:rPr>
        <w:t xml:space="preserve">если имеются налоговые льготы или вычеты, превышающие размер начисленных налогов, либо существуют иные законные основания, полностью </w:t>
      </w:r>
      <w:r>
        <w:rPr>
          <w:rFonts w:ascii="Times New Roman" w:hAnsi="Times New Roman"/>
          <w:sz w:val="28"/>
          <w:szCs w:val="28"/>
        </w:rPr>
        <w:t xml:space="preserve">освобождающие от уплаты налога; </w:t>
      </w:r>
    </w:p>
    <w:p w:rsidR="00A01E49" w:rsidRDefault="00A01E49" w:rsidP="00A01E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1EF">
        <w:rPr>
          <w:rFonts w:ascii="Times New Roman" w:hAnsi="Times New Roman"/>
          <w:sz w:val="28"/>
          <w:szCs w:val="28"/>
        </w:rPr>
        <w:t>если общая сумма налогов меньше 300 рублей, налоговое уведомление не направляется и будет направлено, когда общая сумма налогов будет превышать 300 рублей.</w:t>
      </w:r>
    </w:p>
    <w:p w:rsidR="00A01E49" w:rsidRPr="00E551EF" w:rsidRDefault="00A01E49" w:rsidP="00A01E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551EF">
        <w:rPr>
          <w:rFonts w:ascii="Times New Roman" w:hAnsi="Times New Roman"/>
          <w:sz w:val="28"/>
          <w:szCs w:val="28"/>
        </w:rPr>
        <w:t xml:space="preserve">Дополнительную информацию можно получить на </w:t>
      </w:r>
      <w:proofErr w:type="spellStart"/>
      <w:r w:rsidRPr="00E551EF">
        <w:rPr>
          <w:rFonts w:ascii="Times New Roman" w:hAnsi="Times New Roman"/>
          <w:sz w:val="28"/>
          <w:szCs w:val="28"/>
        </w:rPr>
        <w:t>промостранице</w:t>
      </w:r>
      <w:proofErr w:type="spellEnd"/>
      <w:r w:rsidRPr="00E551EF">
        <w:rPr>
          <w:rFonts w:ascii="Times New Roman" w:hAnsi="Times New Roman"/>
          <w:sz w:val="28"/>
          <w:szCs w:val="28"/>
        </w:rPr>
        <w:t xml:space="preserve"> официального сайта ФНС России «Налоговое уведомление 2025».</w:t>
      </w:r>
    </w:p>
    <w:p w:rsidR="00A01E49" w:rsidRPr="00E551EF" w:rsidRDefault="00A01E49" w:rsidP="00A01E49">
      <w:pPr>
        <w:ind w:firstLine="426"/>
        <w:jc w:val="both"/>
        <w:rPr>
          <w:rFonts w:ascii="Times New Roman" w:hAnsi="Times New Roman"/>
          <w:noProof/>
          <w:sz w:val="28"/>
          <w:szCs w:val="28"/>
        </w:rPr>
      </w:pPr>
    </w:p>
    <w:p w:rsidR="00A01E49" w:rsidRPr="00E551EF" w:rsidRDefault="00A01E49" w:rsidP="00A01E49">
      <w:pPr>
        <w:rPr>
          <w:rFonts w:ascii="Times New Roman" w:hAnsi="Times New Roman"/>
          <w:noProof/>
        </w:rPr>
      </w:pPr>
    </w:p>
    <w:p w:rsidR="00A01E49" w:rsidRPr="00E551EF" w:rsidRDefault="00A01E49" w:rsidP="00A01E49">
      <w:pPr>
        <w:rPr>
          <w:rFonts w:ascii="Times New Roman" w:hAnsi="Times New Roman"/>
          <w:noProof/>
          <w:sz w:val="28"/>
          <w:szCs w:val="28"/>
        </w:rPr>
      </w:pPr>
    </w:p>
    <w:p w:rsidR="007D7F67" w:rsidRDefault="007D7F67" w:rsidP="00F3388F">
      <w:pPr>
        <w:rPr>
          <w:rFonts w:ascii="Arial" w:hAnsi="Arial" w:cs="Arial"/>
          <w:sz w:val="24"/>
          <w:szCs w:val="24"/>
          <w:shd w:val="clear" w:color="auto" w:fill="FFFFFF"/>
        </w:rPr>
      </w:pPr>
    </w:p>
    <w:sectPr w:rsidR="007D7F67">
      <w:pgSz w:w="11906" w:h="16838"/>
      <w:pgMar w:top="851" w:right="566" w:bottom="113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CA6"/>
    <w:multiLevelType w:val="hybridMultilevel"/>
    <w:tmpl w:val="6DBC5F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150A4A"/>
    <w:multiLevelType w:val="multilevel"/>
    <w:tmpl w:val="311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76F9C"/>
    <w:multiLevelType w:val="hybridMultilevel"/>
    <w:tmpl w:val="082CC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656B4"/>
    <w:multiLevelType w:val="hybridMultilevel"/>
    <w:tmpl w:val="E64C8CF6"/>
    <w:lvl w:ilvl="0" w:tplc="0419000B">
      <w:start w:val="1"/>
      <w:numFmt w:val="bullet"/>
      <w:lvlText w:val=""/>
      <w:lvlJc w:val="left"/>
      <w:pPr>
        <w:ind w:left="2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4">
    <w:nsid w:val="38393288"/>
    <w:multiLevelType w:val="multilevel"/>
    <w:tmpl w:val="311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20541"/>
    <w:multiLevelType w:val="hybridMultilevel"/>
    <w:tmpl w:val="8DFA1ECC"/>
    <w:lvl w:ilvl="0" w:tplc="94BA1C26">
      <w:start w:val="185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51BA0"/>
    <w:multiLevelType w:val="hybridMultilevel"/>
    <w:tmpl w:val="07F0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64"/>
    <w:rsid w:val="00017187"/>
    <w:rsid w:val="0002547C"/>
    <w:rsid w:val="00073133"/>
    <w:rsid w:val="001444DB"/>
    <w:rsid w:val="001C1495"/>
    <w:rsid w:val="001D010A"/>
    <w:rsid w:val="002765CA"/>
    <w:rsid w:val="00277BC1"/>
    <w:rsid w:val="002C09C2"/>
    <w:rsid w:val="002D52A2"/>
    <w:rsid w:val="00310476"/>
    <w:rsid w:val="0031371A"/>
    <w:rsid w:val="00354CA1"/>
    <w:rsid w:val="003837E4"/>
    <w:rsid w:val="003D6464"/>
    <w:rsid w:val="003F7D3E"/>
    <w:rsid w:val="00441350"/>
    <w:rsid w:val="0048758E"/>
    <w:rsid w:val="004A429B"/>
    <w:rsid w:val="004A7F8B"/>
    <w:rsid w:val="00514482"/>
    <w:rsid w:val="0052195B"/>
    <w:rsid w:val="00541C7E"/>
    <w:rsid w:val="005F5306"/>
    <w:rsid w:val="005F53D9"/>
    <w:rsid w:val="00623981"/>
    <w:rsid w:val="00624D7C"/>
    <w:rsid w:val="00670B6B"/>
    <w:rsid w:val="006A70D0"/>
    <w:rsid w:val="006D7782"/>
    <w:rsid w:val="006E78C4"/>
    <w:rsid w:val="006F391C"/>
    <w:rsid w:val="006F5D68"/>
    <w:rsid w:val="00760B6E"/>
    <w:rsid w:val="0078628C"/>
    <w:rsid w:val="007A46E8"/>
    <w:rsid w:val="007D7F67"/>
    <w:rsid w:val="007E2375"/>
    <w:rsid w:val="007F107F"/>
    <w:rsid w:val="00833271"/>
    <w:rsid w:val="00896F73"/>
    <w:rsid w:val="008A3ACB"/>
    <w:rsid w:val="009D6374"/>
    <w:rsid w:val="009F62D3"/>
    <w:rsid w:val="00A01E49"/>
    <w:rsid w:val="00A22E82"/>
    <w:rsid w:val="00A446FA"/>
    <w:rsid w:val="00A716DA"/>
    <w:rsid w:val="00AE45C5"/>
    <w:rsid w:val="00AF16A3"/>
    <w:rsid w:val="00AF1C68"/>
    <w:rsid w:val="00B020B3"/>
    <w:rsid w:val="00B03343"/>
    <w:rsid w:val="00B32EBE"/>
    <w:rsid w:val="00B74200"/>
    <w:rsid w:val="00BB153F"/>
    <w:rsid w:val="00BC6451"/>
    <w:rsid w:val="00C14560"/>
    <w:rsid w:val="00C233E4"/>
    <w:rsid w:val="00C56096"/>
    <w:rsid w:val="00C93D56"/>
    <w:rsid w:val="00CB573B"/>
    <w:rsid w:val="00D62313"/>
    <w:rsid w:val="00D70ECE"/>
    <w:rsid w:val="00D72CEB"/>
    <w:rsid w:val="00D85EA4"/>
    <w:rsid w:val="00DA0BC7"/>
    <w:rsid w:val="00E23108"/>
    <w:rsid w:val="00E34CB3"/>
    <w:rsid w:val="00E8174F"/>
    <w:rsid w:val="00E97072"/>
    <w:rsid w:val="00EC0365"/>
    <w:rsid w:val="00F05045"/>
    <w:rsid w:val="00F15F67"/>
    <w:rsid w:val="00F23162"/>
    <w:rsid w:val="00F3339F"/>
    <w:rsid w:val="00F3388F"/>
    <w:rsid w:val="00F661AE"/>
    <w:rsid w:val="00FD2B7E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ourier New" w:hAnsi="Courier New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51">
    <w:name w:val="заголовок 5"/>
    <w:basedOn w:val="a"/>
    <w:next w:val="a"/>
    <w:link w:val="52"/>
    <w:pPr>
      <w:keepNext/>
      <w:jc w:val="center"/>
      <w:outlineLvl w:val="4"/>
    </w:pPr>
    <w:rPr>
      <w:rFonts w:ascii="Arial" w:hAnsi="Arial"/>
      <w:b/>
      <w:sz w:val="24"/>
    </w:rPr>
  </w:style>
  <w:style w:type="character" w:customStyle="1" w:styleId="52">
    <w:name w:val="заголовок 5"/>
    <w:basedOn w:val="1"/>
    <w:link w:val="51"/>
    <w:rPr>
      <w:rFonts w:ascii="Arial" w:hAnsi="Arial"/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uiPriority w:val="1"/>
    <w:qFormat/>
    <w:rPr>
      <w:rFonts w:asciiTheme="minorHAnsi" w:hAnsiTheme="minorHAnsi"/>
    </w:rPr>
  </w:style>
  <w:style w:type="character" w:customStyle="1" w:styleId="a6">
    <w:name w:val="Без интервала Знак"/>
    <w:link w:val="a5"/>
    <w:uiPriority w:val="1"/>
    <w:rPr>
      <w:rFonts w:asciiTheme="minorHAnsi" w:hAnsiTheme="minorHAnsi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  <w:u w:val="single"/>
    </w:rPr>
  </w:style>
  <w:style w:type="paragraph" w:customStyle="1" w:styleId="gray">
    <w:name w:val="gray"/>
    <w:basedOn w:val="a"/>
    <w:link w:val="gray0"/>
    <w:pPr>
      <w:spacing w:beforeAutospacing="1" w:afterAutospacing="1"/>
    </w:pPr>
    <w:rPr>
      <w:rFonts w:ascii="Calibri" w:hAnsi="Calibri"/>
      <w:sz w:val="24"/>
    </w:rPr>
  </w:style>
  <w:style w:type="character" w:customStyle="1" w:styleId="gray0">
    <w:name w:val="gray"/>
    <w:basedOn w:val="1"/>
    <w:link w:val="gray"/>
    <w:rPr>
      <w:rFonts w:ascii="Calibri" w:hAnsi="Calibri"/>
      <w:sz w:val="24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customStyle="1" w:styleId="16">
    <w:name w:val="заголовок 1"/>
    <w:basedOn w:val="a"/>
    <w:next w:val="a"/>
    <w:link w:val="17"/>
    <w:pPr>
      <w:keepNext/>
      <w:ind w:firstLine="567"/>
    </w:pPr>
    <w:rPr>
      <w:sz w:val="24"/>
    </w:rPr>
  </w:style>
  <w:style w:type="character" w:customStyle="1" w:styleId="17">
    <w:name w:val="заголовок 1"/>
    <w:basedOn w:val="1"/>
    <w:link w:val="16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Гиперссылка1"/>
    <w:basedOn w:val="a7"/>
    <w:link w:val="19"/>
    <w:rPr>
      <w:color w:val="0000FF"/>
      <w:u w:val="single"/>
    </w:rPr>
  </w:style>
  <w:style w:type="character" w:customStyle="1" w:styleId="19">
    <w:name w:val="Гиперссылка1"/>
    <w:basedOn w:val="a8"/>
    <w:link w:val="18"/>
    <w:rPr>
      <w:color w:val="0000FF"/>
      <w:u w:val="single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"/>
    <w:link w:val="29"/>
    <w:rPr>
      <w:rFonts w:ascii="Courier New" w:hAnsi="Courier New"/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ind w:firstLine="567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Courier New" w:hAnsi="Courier New"/>
      <w:sz w:val="24"/>
    </w:rPr>
  </w:style>
  <w:style w:type="paragraph" w:customStyle="1" w:styleId="35">
    <w:name w:val="заголовок 3"/>
    <w:basedOn w:val="a"/>
    <w:next w:val="a"/>
    <w:link w:val="36"/>
    <w:pPr>
      <w:keepNext/>
      <w:ind w:left="567"/>
    </w:pPr>
    <w:rPr>
      <w:sz w:val="24"/>
    </w:rPr>
  </w:style>
  <w:style w:type="character" w:customStyle="1" w:styleId="36">
    <w:name w:val="заголовок 3"/>
    <w:basedOn w:val="1"/>
    <w:link w:val="35"/>
    <w:rPr>
      <w:rFonts w:ascii="Courier New" w:hAnsi="Courier New"/>
      <w:sz w:val="24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37">
    <w:name w:val="Body Text 3"/>
    <w:basedOn w:val="a"/>
    <w:link w:val="38"/>
    <w:pPr>
      <w:jc w:val="both"/>
    </w:pPr>
    <w:rPr>
      <w:rFonts w:ascii="Arial" w:hAnsi="Arial"/>
      <w:i/>
      <w:sz w:val="22"/>
    </w:rPr>
  </w:style>
  <w:style w:type="character" w:customStyle="1" w:styleId="38">
    <w:name w:val="Основной текст 3 Знак"/>
    <w:basedOn w:val="1"/>
    <w:link w:val="37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8"/>
    </w:rPr>
  </w:style>
  <w:style w:type="paragraph" w:customStyle="1" w:styleId="ab">
    <w:name w:val="Гипертекстовая ссылка"/>
    <w:basedOn w:val="13"/>
    <w:link w:val="ac"/>
    <w:rPr>
      <w:color w:val="008000"/>
      <w:sz w:val="24"/>
      <w:u w:val="single"/>
    </w:rPr>
  </w:style>
  <w:style w:type="character" w:customStyle="1" w:styleId="ac">
    <w:name w:val="Гипертекстовая ссылка"/>
    <w:basedOn w:val="15"/>
    <w:link w:val="ab"/>
    <w:rPr>
      <w:color w:val="008000"/>
      <w:sz w:val="24"/>
      <w:u w:val="single"/>
    </w:rPr>
  </w:style>
  <w:style w:type="paragraph" w:customStyle="1" w:styleId="1a">
    <w:name w:val="Обычный1"/>
    <w:link w:val="1b"/>
    <w:rPr>
      <w:rFonts w:ascii="Courier New" w:hAnsi="Courier New"/>
      <w:sz w:val="20"/>
    </w:rPr>
  </w:style>
  <w:style w:type="character" w:customStyle="1" w:styleId="1b">
    <w:name w:val="Обычный1"/>
    <w:link w:val="1a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39">
    <w:name w:val="Гиперссылка3"/>
    <w:link w:val="ad"/>
    <w:rPr>
      <w:color w:val="0000FF"/>
      <w:u w:val="single"/>
    </w:rPr>
  </w:style>
  <w:style w:type="character" w:styleId="ad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c">
    <w:name w:val="Обычный1"/>
    <w:link w:val="1d"/>
    <w:rPr>
      <w:rFonts w:ascii="Courier New" w:hAnsi="Courier New"/>
      <w:sz w:val="20"/>
    </w:rPr>
  </w:style>
  <w:style w:type="character" w:customStyle="1" w:styleId="1d">
    <w:name w:val="Обычный1"/>
    <w:link w:val="1c"/>
    <w:rPr>
      <w:rFonts w:ascii="Courier New" w:hAnsi="Courier New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e">
    <w:name w:val="Комментарий"/>
    <w:basedOn w:val="a"/>
    <w:next w:val="a"/>
    <w:link w:val="af"/>
    <w:pPr>
      <w:ind w:left="170" w:hanging="170"/>
      <w:jc w:val="both"/>
    </w:pPr>
    <w:rPr>
      <w:rFonts w:ascii="Arial" w:hAnsi="Arial"/>
      <w:i/>
      <w:color w:val="800080"/>
      <w:sz w:val="24"/>
    </w:rPr>
  </w:style>
  <w:style w:type="character" w:customStyle="1" w:styleId="af">
    <w:name w:val="Комментарий"/>
    <w:basedOn w:val="1"/>
    <w:link w:val="ae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0">
    <w:name w:val="Таблицы (моноширинный)"/>
    <w:basedOn w:val="a"/>
    <w:next w:val="a"/>
    <w:link w:val="af1"/>
    <w:pPr>
      <w:jc w:val="both"/>
    </w:pPr>
    <w:rPr>
      <w:sz w:val="24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4"/>
    </w:rPr>
  </w:style>
  <w:style w:type="paragraph" w:customStyle="1" w:styleId="NormalExport">
    <w:name w:val="Normal_Export"/>
    <w:basedOn w:val="a"/>
    <w:link w:val="NormalExport0"/>
    <w:pPr>
      <w:jc w:val="both"/>
    </w:pPr>
    <w:rPr>
      <w:rFonts w:ascii="Arial" w:hAnsi="Arial"/>
    </w:rPr>
  </w:style>
  <w:style w:type="character" w:customStyle="1" w:styleId="NormalExport0">
    <w:name w:val="Normal_Export"/>
    <w:basedOn w:val="1"/>
    <w:link w:val="NormalExport"/>
    <w:rPr>
      <w:rFonts w:ascii="Arial" w:hAnsi="Arial"/>
      <w:sz w:val="20"/>
    </w:rPr>
  </w:style>
  <w:style w:type="paragraph" w:customStyle="1" w:styleId="43">
    <w:name w:val="заголовок 4"/>
    <w:basedOn w:val="a"/>
    <w:next w:val="a"/>
    <w:link w:val="44"/>
    <w:pPr>
      <w:keepNext/>
    </w:pPr>
    <w:rPr>
      <w:sz w:val="24"/>
    </w:rPr>
  </w:style>
  <w:style w:type="character" w:customStyle="1" w:styleId="44">
    <w:name w:val="заголовок 4"/>
    <w:basedOn w:val="1"/>
    <w:link w:val="43"/>
    <w:rPr>
      <w:rFonts w:ascii="Courier New" w:hAnsi="Courier New"/>
      <w:sz w:val="24"/>
    </w:rPr>
  </w:style>
  <w:style w:type="paragraph" w:customStyle="1" w:styleId="FontStyle46">
    <w:name w:val="Font Style46"/>
    <w:link w:val="FontStyle460"/>
    <w:rPr>
      <w:rFonts w:ascii="Microsoft Sans Serif" w:hAnsi="Microsoft Sans Serif"/>
      <w:sz w:val="16"/>
    </w:rPr>
  </w:style>
  <w:style w:type="character" w:customStyle="1" w:styleId="FontStyle460">
    <w:name w:val="Font Style46"/>
    <w:link w:val="FontStyle46"/>
    <w:rPr>
      <w:rFonts w:ascii="Microsoft Sans Serif" w:hAnsi="Microsoft Sans Serif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2b">
    <w:name w:val="заголовок 2"/>
    <w:basedOn w:val="a"/>
    <w:next w:val="a"/>
    <w:link w:val="2c"/>
    <w:pPr>
      <w:keepNext/>
      <w:jc w:val="center"/>
    </w:pPr>
    <w:rPr>
      <w:b/>
      <w:sz w:val="22"/>
    </w:rPr>
  </w:style>
  <w:style w:type="character" w:customStyle="1" w:styleId="2c">
    <w:name w:val="заголовок 2"/>
    <w:basedOn w:val="1"/>
    <w:link w:val="2b"/>
    <w:rPr>
      <w:rFonts w:ascii="Courier New" w:hAnsi="Courier New"/>
      <w:b/>
      <w:sz w:val="22"/>
    </w:rPr>
  </w:style>
  <w:style w:type="paragraph" w:customStyle="1" w:styleId="postbody1">
    <w:name w:val="postbody1"/>
    <w:basedOn w:val="13"/>
    <w:link w:val="postbody10"/>
    <w:rPr>
      <w:sz w:val="18"/>
    </w:rPr>
  </w:style>
  <w:style w:type="character" w:customStyle="1" w:styleId="postbody10">
    <w:name w:val="postbody1"/>
    <w:basedOn w:val="15"/>
    <w:link w:val="postbody1"/>
    <w:rPr>
      <w:sz w:val="18"/>
    </w:rPr>
  </w:style>
  <w:style w:type="paragraph" w:customStyle="1" w:styleId="1f0">
    <w:name w:val="Просмотренная гиперссылка1"/>
    <w:basedOn w:val="13"/>
    <w:link w:val="1f1"/>
    <w:rPr>
      <w:color w:val="800080"/>
      <w:u w:val="single"/>
    </w:rPr>
  </w:style>
  <w:style w:type="character" w:customStyle="1" w:styleId="1f1">
    <w:name w:val="Просмотренная гиперссылка1"/>
    <w:basedOn w:val="15"/>
    <w:link w:val="1f0"/>
    <w:rPr>
      <w:color w:val="800080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3a">
    <w:name w:val="Основной шрифт абзаца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9">
    <w:name w:val="Font Style19"/>
    <w:link w:val="FontStyle190"/>
    <w:rPr>
      <w:rFonts w:ascii="Microsoft Sans Serif" w:hAnsi="Microsoft Sans Serif"/>
      <w:sz w:val="16"/>
    </w:rPr>
  </w:style>
  <w:style w:type="character" w:customStyle="1" w:styleId="FontStyle190">
    <w:name w:val="Font Style19"/>
    <w:link w:val="FontStyle19"/>
    <w:rPr>
      <w:rFonts w:ascii="Microsoft Sans Serif" w:hAnsi="Microsoft Sans Serif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6">
    <w:name w:val="Normal (Web)"/>
    <w:basedOn w:val="a"/>
    <w:link w:val="af7"/>
    <w:uiPriority w:val="9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7">
    <w:name w:val="Обычный (веб) Знак"/>
    <w:basedOn w:val="1"/>
    <w:link w:val="af6"/>
    <w:uiPriority w:val="99"/>
    <w:rPr>
      <w:rFonts w:ascii="Arial Unicode MS" w:hAnsi="Arial Unicode MS"/>
      <w:sz w:val="24"/>
    </w:rPr>
  </w:style>
  <w:style w:type="character" w:customStyle="1" w:styleId="FontStyle12">
    <w:name w:val="Font Style12"/>
    <w:basedOn w:val="a0"/>
    <w:uiPriority w:val="99"/>
    <w:rsid w:val="005F53D9"/>
    <w:rPr>
      <w:rFonts w:ascii="Century Schoolbook" w:hAnsi="Century Schoolbook" w:cs="Century Schoolbook"/>
      <w:sz w:val="18"/>
      <w:szCs w:val="18"/>
    </w:rPr>
  </w:style>
  <w:style w:type="paragraph" w:styleId="af8">
    <w:name w:val="List Paragraph"/>
    <w:basedOn w:val="a"/>
    <w:uiPriority w:val="34"/>
    <w:qFormat/>
    <w:rsid w:val="005F53D9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  <w:color w:val="auto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F3388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33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ourier New" w:hAnsi="Courier New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51">
    <w:name w:val="заголовок 5"/>
    <w:basedOn w:val="a"/>
    <w:next w:val="a"/>
    <w:link w:val="52"/>
    <w:pPr>
      <w:keepNext/>
      <w:jc w:val="center"/>
      <w:outlineLvl w:val="4"/>
    </w:pPr>
    <w:rPr>
      <w:rFonts w:ascii="Arial" w:hAnsi="Arial"/>
      <w:b/>
      <w:sz w:val="24"/>
    </w:rPr>
  </w:style>
  <w:style w:type="character" w:customStyle="1" w:styleId="52">
    <w:name w:val="заголовок 5"/>
    <w:basedOn w:val="1"/>
    <w:link w:val="51"/>
    <w:rPr>
      <w:rFonts w:ascii="Arial" w:hAnsi="Arial"/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uiPriority w:val="1"/>
    <w:qFormat/>
    <w:rPr>
      <w:rFonts w:asciiTheme="minorHAnsi" w:hAnsiTheme="minorHAnsi"/>
    </w:rPr>
  </w:style>
  <w:style w:type="character" w:customStyle="1" w:styleId="a6">
    <w:name w:val="Без интервала Знак"/>
    <w:link w:val="a5"/>
    <w:uiPriority w:val="1"/>
    <w:rPr>
      <w:rFonts w:asciiTheme="minorHAnsi" w:hAnsiTheme="minorHAnsi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  <w:u w:val="single"/>
    </w:rPr>
  </w:style>
  <w:style w:type="paragraph" w:customStyle="1" w:styleId="gray">
    <w:name w:val="gray"/>
    <w:basedOn w:val="a"/>
    <w:link w:val="gray0"/>
    <w:pPr>
      <w:spacing w:beforeAutospacing="1" w:afterAutospacing="1"/>
    </w:pPr>
    <w:rPr>
      <w:rFonts w:ascii="Calibri" w:hAnsi="Calibri"/>
      <w:sz w:val="24"/>
    </w:rPr>
  </w:style>
  <w:style w:type="character" w:customStyle="1" w:styleId="gray0">
    <w:name w:val="gray"/>
    <w:basedOn w:val="1"/>
    <w:link w:val="gray"/>
    <w:rPr>
      <w:rFonts w:ascii="Calibri" w:hAnsi="Calibri"/>
      <w:sz w:val="24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customStyle="1" w:styleId="16">
    <w:name w:val="заголовок 1"/>
    <w:basedOn w:val="a"/>
    <w:next w:val="a"/>
    <w:link w:val="17"/>
    <w:pPr>
      <w:keepNext/>
      <w:ind w:firstLine="567"/>
    </w:pPr>
    <w:rPr>
      <w:sz w:val="24"/>
    </w:rPr>
  </w:style>
  <w:style w:type="character" w:customStyle="1" w:styleId="17">
    <w:name w:val="заголовок 1"/>
    <w:basedOn w:val="1"/>
    <w:link w:val="16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Гиперссылка1"/>
    <w:basedOn w:val="a7"/>
    <w:link w:val="19"/>
    <w:rPr>
      <w:color w:val="0000FF"/>
      <w:u w:val="single"/>
    </w:rPr>
  </w:style>
  <w:style w:type="character" w:customStyle="1" w:styleId="19">
    <w:name w:val="Гиперссылка1"/>
    <w:basedOn w:val="a8"/>
    <w:link w:val="18"/>
    <w:rPr>
      <w:color w:val="0000FF"/>
      <w:u w:val="single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"/>
    <w:link w:val="29"/>
    <w:rPr>
      <w:rFonts w:ascii="Courier New" w:hAnsi="Courier New"/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ind w:firstLine="567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Courier New" w:hAnsi="Courier New"/>
      <w:sz w:val="24"/>
    </w:rPr>
  </w:style>
  <w:style w:type="paragraph" w:customStyle="1" w:styleId="35">
    <w:name w:val="заголовок 3"/>
    <w:basedOn w:val="a"/>
    <w:next w:val="a"/>
    <w:link w:val="36"/>
    <w:pPr>
      <w:keepNext/>
      <w:ind w:left="567"/>
    </w:pPr>
    <w:rPr>
      <w:sz w:val="24"/>
    </w:rPr>
  </w:style>
  <w:style w:type="character" w:customStyle="1" w:styleId="36">
    <w:name w:val="заголовок 3"/>
    <w:basedOn w:val="1"/>
    <w:link w:val="35"/>
    <w:rPr>
      <w:rFonts w:ascii="Courier New" w:hAnsi="Courier New"/>
      <w:sz w:val="24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37">
    <w:name w:val="Body Text 3"/>
    <w:basedOn w:val="a"/>
    <w:link w:val="38"/>
    <w:pPr>
      <w:jc w:val="both"/>
    </w:pPr>
    <w:rPr>
      <w:rFonts w:ascii="Arial" w:hAnsi="Arial"/>
      <w:i/>
      <w:sz w:val="22"/>
    </w:rPr>
  </w:style>
  <w:style w:type="character" w:customStyle="1" w:styleId="38">
    <w:name w:val="Основной текст 3 Знак"/>
    <w:basedOn w:val="1"/>
    <w:link w:val="37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8"/>
    </w:rPr>
  </w:style>
  <w:style w:type="paragraph" w:customStyle="1" w:styleId="ab">
    <w:name w:val="Гипертекстовая ссылка"/>
    <w:basedOn w:val="13"/>
    <w:link w:val="ac"/>
    <w:rPr>
      <w:color w:val="008000"/>
      <w:sz w:val="24"/>
      <w:u w:val="single"/>
    </w:rPr>
  </w:style>
  <w:style w:type="character" w:customStyle="1" w:styleId="ac">
    <w:name w:val="Гипертекстовая ссылка"/>
    <w:basedOn w:val="15"/>
    <w:link w:val="ab"/>
    <w:rPr>
      <w:color w:val="008000"/>
      <w:sz w:val="24"/>
      <w:u w:val="single"/>
    </w:rPr>
  </w:style>
  <w:style w:type="paragraph" w:customStyle="1" w:styleId="1a">
    <w:name w:val="Обычный1"/>
    <w:link w:val="1b"/>
    <w:rPr>
      <w:rFonts w:ascii="Courier New" w:hAnsi="Courier New"/>
      <w:sz w:val="20"/>
    </w:rPr>
  </w:style>
  <w:style w:type="character" w:customStyle="1" w:styleId="1b">
    <w:name w:val="Обычный1"/>
    <w:link w:val="1a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39">
    <w:name w:val="Гиперссылка3"/>
    <w:link w:val="ad"/>
    <w:rPr>
      <w:color w:val="0000FF"/>
      <w:u w:val="single"/>
    </w:rPr>
  </w:style>
  <w:style w:type="character" w:styleId="ad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c">
    <w:name w:val="Обычный1"/>
    <w:link w:val="1d"/>
    <w:rPr>
      <w:rFonts w:ascii="Courier New" w:hAnsi="Courier New"/>
      <w:sz w:val="20"/>
    </w:rPr>
  </w:style>
  <w:style w:type="character" w:customStyle="1" w:styleId="1d">
    <w:name w:val="Обычный1"/>
    <w:link w:val="1c"/>
    <w:rPr>
      <w:rFonts w:ascii="Courier New" w:hAnsi="Courier New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e">
    <w:name w:val="Комментарий"/>
    <w:basedOn w:val="a"/>
    <w:next w:val="a"/>
    <w:link w:val="af"/>
    <w:pPr>
      <w:ind w:left="170" w:hanging="170"/>
      <w:jc w:val="both"/>
    </w:pPr>
    <w:rPr>
      <w:rFonts w:ascii="Arial" w:hAnsi="Arial"/>
      <w:i/>
      <w:color w:val="800080"/>
      <w:sz w:val="24"/>
    </w:rPr>
  </w:style>
  <w:style w:type="character" w:customStyle="1" w:styleId="af">
    <w:name w:val="Комментарий"/>
    <w:basedOn w:val="1"/>
    <w:link w:val="ae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0">
    <w:name w:val="Таблицы (моноширинный)"/>
    <w:basedOn w:val="a"/>
    <w:next w:val="a"/>
    <w:link w:val="af1"/>
    <w:pPr>
      <w:jc w:val="both"/>
    </w:pPr>
    <w:rPr>
      <w:sz w:val="24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4"/>
    </w:rPr>
  </w:style>
  <w:style w:type="paragraph" w:customStyle="1" w:styleId="NormalExport">
    <w:name w:val="Normal_Export"/>
    <w:basedOn w:val="a"/>
    <w:link w:val="NormalExport0"/>
    <w:pPr>
      <w:jc w:val="both"/>
    </w:pPr>
    <w:rPr>
      <w:rFonts w:ascii="Arial" w:hAnsi="Arial"/>
    </w:rPr>
  </w:style>
  <w:style w:type="character" w:customStyle="1" w:styleId="NormalExport0">
    <w:name w:val="Normal_Export"/>
    <w:basedOn w:val="1"/>
    <w:link w:val="NormalExport"/>
    <w:rPr>
      <w:rFonts w:ascii="Arial" w:hAnsi="Arial"/>
      <w:sz w:val="20"/>
    </w:rPr>
  </w:style>
  <w:style w:type="paragraph" w:customStyle="1" w:styleId="43">
    <w:name w:val="заголовок 4"/>
    <w:basedOn w:val="a"/>
    <w:next w:val="a"/>
    <w:link w:val="44"/>
    <w:pPr>
      <w:keepNext/>
    </w:pPr>
    <w:rPr>
      <w:sz w:val="24"/>
    </w:rPr>
  </w:style>
  <w:style w:type="character" w:customStyle="1" w:styleId="44">
    <w:name w:val="заголовок 4"/>
    <w:basedOn w:val="1"/>
    <w:link w:val="43"/>
    <w:rPr>
      <w:rFonts w:ascii="Courier New" w:hAnsi="Courier New"/>
      <w:sz w:val="24"/>
    </w:rPr>
  </w:style>
  <w:style w:type="paragraph" w:customStyle="1" w:styleId="FontStyle46">
    <w:name w:val="Font Style46"/>
    <w:link w:val="FontStyle460"/>
    <w:rPr>
      <w:rFonts w:ascii="Microsoft Sans Serif" w:hAnsi="Microsoft Sans Serif"/>
      <w:sz w:val="16"/>
    </w:rPr>
  </w:style>
  <w:style w:type="character" w:customStyle="1" w:styleId="FontStyle460">
    <w:name w:val="Font Style46"/>
    <w:link w:val="FontStyle46"/>
    <w:rPr>
      <w:rFonts w:ascii="Microsoft Sans Serif" w:hAnsi="Microsoft Sans Serif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2b">
    <w:name w:val="заголовок 2"/>
    <w:basedOn w:val="a"/>
    <w:next w:val="a"/>
    <w:link w:val="2c"/>
    <w:pPr>
      <w:keepNext/>
      <w:jc w:val="center"/>
    </w:pPr>
    <w:rPr>
      <w:b/>
      <w:sz w:val="22"/>
    </w:rPr>
  </w:style>
  <w:style w:type="character" w:customStyle="1" w:styleId="2c">
    <w:name w:val="заголовок 2"/>
    <w:basedOn w:val="1"/>
    <w:link w:val="2b"/>
    <w:rPr>
      <w:rFonts w:ascii="Courier New" w:hAnsi="Courier New"/>
      <w:b/>
      <w:sz w:val="22"/>
    </w:rPr>
  </w:style>
  <w:style w:type="paragraph" w:customStyle="1" w:styleId="postbody1">
    <w:name w:val="postbody1"/>
    <w:basedOn w:val="13"/>
    <w:link w:val="postbody10"/>
    <w:rPr>
      <w:sz w:val="18"/>
    </w:rPr>
  </w:style>
  <w:style w:type="character" w:customStyle="1" w:styleId="postbody10">
    <w:name w:val="postbody1"/>
    <w:basedOn w:val="15"/>
    <w:link w:val="postbody1"/>
    <w:rPr>
      <w:sz w:val="18"/>
    </w:rPr>
  </w:style>
  <w:style w:type="paragraph" w:customStyle="1" w:styleId="1f0">
    <w:name w:val="Просмотренная гиперссылка1"/>
    <w:basedOn w:val="13"/>
    <w:link w:val="1f1"/>
    <w:rPr>
      <w:color w:val="800080"/>
      <w:u w:val="single"/>
    </w:rPr>
  </w:style>
  <w:style w:type="character" w:customStyle="1" w:styleId="1f1">
    <w:name w:val="Просмотренная гиперссылка1"/>
    <w:basedOn w:val="15"/>
    <w:link w:val="1f0"/>
    <w:rPr>
      <w:color w:val="800080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3a">
    <w:name w:val="Основной шрифт абзаца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9">
    <w:name w:val="Font Style19"/>
    <w:link w:val="FontStyle190"/>
    <w:rPr>
      <w:rFonts w:ascii="Microsoft Sans Serif" w:hAnsi="Microsoft Sans Serif"/>
      <w:sz w:val="16"/>
    </w:rPr>
  </w:style>
  <w:style w:type="character" w:customStyle="1" w:styleId="FontStyle190">
    <w:name w:val="Font Style19"/>
    <w:link w:val="FontStyle19"/>
    <w:rPr>
      <w:rFonts w:ascii="Microsoft Sans Serif" w:hAnsi="Microsoft Sans Serif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6">
    <w:name w:val="Normal (Web)"/>
    <w:basedOn w:val="a"/>
    <w:link w:val="af7"/>
    <w:uiPriority w:val="9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7">
    <w:name w:val="Обычный (веб) Знак"/>
    <w:basedOn w:val="1"/>
    <w:link w:val="af6"/>
    <w:uiPriority w:val="99"/>
    <w:rPr>
      <w:rFonts w:ascii="Arial Unicode MS" w:hAnsi="Arial Unicode MS"/>
      <w:sz w:val="24"/>
    </w:rPr>
  </w:style>
  <w:style w:type="character" w:customStyle="1" w:styleId="FontStyle12">
    <w:name w:val="Font Style12"/>
    <w:basedOn w:val="a0"/>
    <w:uiPriority w:val="99"/>
    <w:rsid w:val="005F53D9"/>
    <w:rPr>
      <w:rFonts w:ascii="Century Schoolbook" w:hAnsi="Century Schoolbook" w:cs="Century Schoolbook"/>
      <w:sz w:val="18"/>
      <w:szCs w:val="18"/>
    </w:rPr>
  </w:style>
  <w:style w:type="paragraph" w:styleId="af8">
    <w:name w:val="List Paragraph"/>
    <w:basedOn w:val="a"/>
    <w:uiPriority w:val="34"/>
    <w:qFormat/>
    <w:rsid w:val="005F53D9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  <w:color w:val="auto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F3388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33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2B8B-B047-4A53-A652-16716791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Чухломина Татьяна Анатольевна</dc:creator>
  <cp:lastModifiedBy>Ильина Елена Романовна</cp:lastModifiedBy>
  <cp:revision>4</cp:revision>
  <cp:lastPrinted>2025-06-09T07:23:00Z</cp:lastPrinted>
  <dcterms:created xsi:type="dcterms:W3CDTF">2025-10-27T09:42:00Z</dcterms:created>
  <dcterms:modified xsi:type="dcterms:W3CDTF">2025-10-27T10:05:00Z</dcterms:modified>
</cp:coreProperties>
</file>